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423" w:rsidRDefault="00614F7C" w:rsidP="00614F7C">
      <w:pPr>
        <w:pStyle w:val="ListParagraph"/>
        <w:numPr>
          <w:ilvl w:val="0"/>
          <w:numId w:val="1"/>
        </w:numPr>
      </w:pPr>
      <w:r>
        <w:t>Know the definitions to the following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Transgenic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Recombinant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Electrophoresis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PCR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DNA fingerprinting</w:t>
      </w:r>
    </w:p>
    <w:p w:rsidR="00614F7C" w:rsidRDefault="00614F7C" w:rsidP="00C703BC">
      <w:pPr>
        <w:pStyle w:val="ListParagraph"/>
        <w:ind w:left="1440"/>
      </w:pPr>
    </w:p>
    <w:p w:rsidR="00614F7C" w:rsidRDefault="00614F7C" w:rsidP="00614F7C">
      <w:pPr>
        <w:pStyle w:val="ListParagraph"/>
        <w:numPr>
          <w:ilvl w:val="0"/>
          <w:numId w:val="1"/>
        </w:numPr>
      </w:pPr>
      <w:r>
        <w:t xml:space="preserve">Be able to work punnet squares and identify- 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Father of genetics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gametes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Possible genotypes, phenotypes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Ratios/percentages of offspring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Multiple alleles/polygenic- blood typing?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Dominant/recessive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Co-dominant/incomplete dominant</w:t>
      </w:r>
    </w:p>
    <w:p w:rsidR="00614F7C" w:rsidRDefault="00614F7C" w:rsidP="00614F7C">
      <w:pPr>
        <w:pStyle w:val="ListParagraph"/>
        <w:numPr>
          <w:ilvl w:val="0"/>
          <w:numId w:val="1"/>
        </w:numPr>
      </w:pPr>
      <w:r>
        <w:t>Be able to read diagrams and provide information on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Electrophoresis- connect relationships, where longest/shortest fragments are located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Genetic manipulation- what is the recombinant, transgenic and cloned parts?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Karyotypes-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Pedigree &amp; inheritance patterns</w:t>
      </w:r>
    </w:p>
    <w:p w:rsidR="00614F7C" w:rsidRDefault="00614F7C" w:rsidP="00614F7C">
      <w:pPr>
        <w:pStyle w:val="ListParagraph"/>
        <w:numPr>
          <w:ilvl w:val="0"/>
          <w:numId w:val="1"/>
        </w:numPr>
      </w:pPr>
      <w:r>
        <w:t>DNA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Codes for _____________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Charge of DNA fragments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Shape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 xml:space="preserve">Form- sugars, phosphates, weak hydrogen bonds, nitrogen bases, </w:t>
      </w:r>
    </w:p>
    <w:p w:rsidR="00614F7C" w:rsidRDefault="00614F7C" w:rsidP="00614F7C">
      <w:pPr>
        <w:pStyle w:val="ListParagraph"/>
        <w:numPr>
          <w:ilvl w:val="0"/>
          <w:numId w:val="1"/>
        </w:numPr>
      </w:pPr>
      <w:r>
        <w:t>Functions of GE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Crops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Gene therapy</w:t>
      </w:r>
    </w:p>
    <w:p w:rsidR="00614F7C" w:rsidRDefault="00614F7C" w:rsidP="00614F7C">
      <w:pPr>
        <w:pStyle w:val="ListParagraph"/>
        <w:numPr>
          <w:ilvl w:val="0"/>
          <w:numId w:val="1"/>
        </w:numPr>
      </w:pPr>
      <w:r>
        <w:t>DNA terms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Replication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Transcription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Translation</w:t>
      </w:r>
    </w:p>
    <w:p w:rsidR="00614F7C" w:rsidRDefault="00614F7C" w:rsidP="00614F7C">
      <w:pPr>
        <w:pStyle w:val="ListParagraph"/>
        <w:numPr>
          <w:ilvl w:val="0"/>
          <w:numId w:val="1"/>
        </w:numPr>
      </w:pPr>
      <w:r>
        <w:t>When Blood typing a problem for mom?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What determines the types?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Autosomes/sex chromosome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Sex determination</w:t>
      </w:r>
    </w:p>
    <w:p w:rsidR="00614F7C" w:rsidRDefault="00614F7C" w:rsidP="00614F7C">
      <w:pPr>
        <w:pStyle w:val="ListParagraph"/>
        <w:numPr>
          <w:ilvl w:val="0"/>
          <w:numId w:val="1"/>
        </w:numPr>
      </w:pPr>
      <w:r>
        <w:t>.Diseases &amp; symptoms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 xml:space="preserve">Dominant/recessive 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>CF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 xml:space="preserve"> Huntington’s</w:t>
      </w:r>
    </w:p>
    <w:p w:rsidR="00614F7C" w:rsidRDefault="00614F7C" w:rsidP="00614F7C">
      <w:pPr>
        <w:pStyle w:val="ListParagraph"/>
        <w:numPr>
          <w:ilvl w:val="1"/>
          <w:numId w:val="1"/>
        </w:numPr>
      </w:pPr>
      <w:r>
        <w:t xml:space="preserve"> PKU</w:t>
      </w:r>
      <w:bookmarkStart w:id="0" w:name="_GoBack"/>
      <w:bookmarkEnd w:id="0"/>
    </w:p>
    <w:sectPr w:rsidR="00614F7C" w:rsidSect="00D574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701" w:rsidRDefault="005A1701" w:rsidP="00614F7C">
      <w:pPr>
        <w:spacing w:after="0" w:line="240" w:lineRule="auto"/>
      </w:pPr>
      <w:r>
        <w:separator/>
      </w:r>
    </w:p>
  </w:endnote>
  <w:endnote w:type="continuationSeparator" w:id="0">
    <w:p w:rsidR="005A1701" w:rsidRDefault="005A1701" w:rsidP="0061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C" w:rsidRDefault="00614F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C" w:rsidRDefault="00614F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C" w:rsidRDefault="00614F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701" w:rsidRDefault="005A1701" w:rsidP="00614F7C">
      <w:pPr>
        <w:spacing w:after="0" w:line="240" w:lineRule="auto"/>
      </w:pPr>
      <w:r>
        <w:separator/>
      </w:r>
    </w:p>
  </w:footnote>
  <w:footnote w:type="continuationSeparator" w:id="0">
    <w:p w:rsidR="005A1701" w:rsidRDefault="005A1701" w:rsidP="00614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C" w:rsidRDefault="00614F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5702EE2826F47EF9145D0C614FA382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14F7C" w:rsidRDefault="00614F7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BOE Genetics Unit Review </w:t>
        </w:r>
      </w:p>
    </w:sdtContent>
  </w:sdt>
  <w:p w:rsidR="00614F7C" w:rsidRDefault="00614F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C" w:rsidRDefault="00614F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03642"/>
    <w:multiLevelType w:val="hybridMultilevel"/>
    <w:tmpl w:val="E4B20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F7C"/>
    <w:rsid w:val="005A1701"/>
    <w:rsid w:val="00614F7C"/>
    <w:rsid w:val="0075443A"/>
    <w:rsid w:val="00917471"/>
    <w:rsid w:val="00C703BC"/>
    <w:rsid w:val="00D5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F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4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F7C"/>
  </w:style>
  <w:style w:type="paragraph" w:styleId="Footer">
    <w:name w:val="footer"/>
    <w:basedOn w:val="Normal"/>
    <w:link w:val="FooterChar"/>
    <w:uiPriority w:val="99"/>
    <w:semiHidden/>
    <w:unhideWhenUsed/>
    <w:rsid w:val="00614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F7C"/>
  </w:style>
  <w:style w:type="paragraph" w:styleId="BalloonText">
    <w:name w:val="Balloon Text"/>
    <w:basedOn w:val="Normal"/>
    <w:link w:val="BalloonTextChar"/>
    <w:uiPriority w:val="99"/>
    <w:semiHidden/>
    <w:unhideWhenUsed/>
    <w:rsid w:val="0061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5702EE2826F47EF9145D0C614FA3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DEDD7-8878-48B7-B21A-4B520F6308CE}"/>
      </w:docPartPr>
      <w:docPartBody>
        <w:p w:rsidR="009F3A99" w:rsidRDefault="00D361F3" w:rsidP="00D361F3">
          <w:pPr>
            <w:pStyle w:val="A5702EE2826F47EF9145D0C614FA382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61F3"/>
    <w:rsid w:val="009F3A99"/>
    <w:rsid w:val="00BF08A7"/>
    <w:rsid w:val="00CD7F92"/>
    <w:rsid w:val="00D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5702EE2826F47EF9145D0C614FA3825">
    <w:name w:val="A5702EE2826F47EF9145D0C614FA3825"/>
    <w:rsid w:val="00D361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BOE Genetics Unit Review </vt:lpstr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BOE Genetics Unit Review </dc:title>
  <dc:subject/>
  <dc:creator>vhassell</dc:creator>
  <cp:keywords/>
  <dc:description/>
  <cp:lastModifiedBy>vhassell</cp:lastModifiedBy>
  <cp:revision>3</cp:revision>
  <cp:lastPrinted>2013-04-25T20:55:00Z</cp:lastPrinted>
  <dcterms:created xsi:type="dcterms:W3CDTF">2012-04-18T16:22:00Z</dcterms:created>
  <dcterms:modified xsi:type="dcterms:W3CDTF">2013-04-25T20:55:00Z</dcterms:modified>
</cp:coreProperties>
</file>